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826FD8" w:rsidRPr="00826FD8" w:rsidRDefault="008E16F4" w:rsidP="00826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8"/>
        <w:jc w:val="center"/>
        <w:rPr>
          <w:b/>
          <w:i/>
          <w:sz w:val="28"/>
          <w:szCs w:val="28"/>
        </w:rPr>
      </w:pPr>
      <w:r>
        <w:rPr>
          <w:sz w:val="28"/>
          <w:szCs w:val="28"/>
        </w:rPr>
        <w:t>Банковское дело</w:t>
      </w:r>
    </w:p>
    <w:p w:rsidR="006640E8" w:rsidRDefault="006640E8" w:rsidP="00826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Дисциплины</w:t>
      </w:r>
    </w:p>
    <w:p w:rsidR="006640E8" w:rsidRDefault="006640E8" w:rsidP="0066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«</w:t>
      </w:r>
      <w:r>
        <w:rPr>
          <w:sz w:val="28"/>
          <w:szCs w:val="28"/>
        </w:rPr>
        <w:t>Правовое обеспечение</w:t>
      </w:r>
      <w:r w:rsidR="00826FD8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профессиональной деятельности»</w:t>
      </w:r>
    </w:p>
    <w:p w:rsidR="00826FD8" w:rsidRDefault="00826FD8" w:rsidP="00826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A6069E" w:rsidRDefault="00B452A0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</w:t>
      </w:r>
      <w:r w:rsidR="00A6069E">
        <w:rPr>
          <w:i/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в структуре </w:t>
      </w:r>
      <w:r>
        <w:rPr>
          <w:sz w:val="28"/>
          <w:szCs w:val="28"/>
        </w:rPr>
        <w:t>программы подготовки специалистов среднего звена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 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 учебно-методическое и информационное</w:t>
      </w:r>
      <w:proofErr w:type="gramEnd"/>
      <w:r w:rsidR="00A6069E" w:rsidRPr="00D10894">
        <w:rPr>
          <w:sz w:val="28"/>
          <w:szCs w:val="28"/>
        </w:rPr>
        <w:t xml:space="preserve">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методические рекомендации по организации дисциплины. </w:t>
      </w:r>
    </w:p>
    <w:p w:rsidR="00A6069E" w:rsidRDefault="00A6069E" w:rsidP="00A6069E">
      <w:pPr>
        <w:spacing w:line="360" w:lineRule="auto"/>
        <w:jc w:val="both"/>
        <w:rPr>
          <w:sz w:val="28"/>
          <w:szCs w:val="28"/>
        </w:rPr>
      </w:pPr>
    </w:p>
    <w:p w:rsidR="00A6069E" w:rsidRPr="004E59ED" w:rsidRDefault="00A6069E" w:rsidP="00A606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E59ED">
        <w:rPr>
          <w:b/>
          <w:sz w:val="28"/>
          <w:szCs w:val="28"/>
        </w:rPr>
        <w:t xml:space="preserve">Наименование разделов дисциплины </w:t>
      </w:r>
    </w:p>
    <w:p w:rsidR="00826FD8" w:rsidRPr="004E59ED" w:rsidRDefault="00826FD8" w:rsidP="00A6069E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4E59ED" w:rsidRPr="004E59ED" w:rsidRDefault="004E59ED" w:rsidP="002D207C">
      <w:pPr>
        <w:spacing w:line="360" w:lineRule="auto"/>
        <w:jc w:val="both"/>
        <w:rPr>
          <w:sz w:val="28"/>
          <w:szCs w:val="28"/>
        </w:rPr>
      </w:pPr>
      <w:r w:rsidRPr="004E59ED">
        <w:rPr>
          <w:b/>
          <w:bCs/>
          <w:sz w:val="28"/>
          <w:szCs w:val="28"/>
        </w:rPr>
        <w:t>Раздел 1</w:t>
      </w:r>
      <w:r w:rsidRPr="004E59ED">
        <w:rPr>
          <w:sz w:val="28"/>
          <w:szCs w:val="28"/>
        </w:rPr>
        <w:t>. Правовое регулирование производственных (экономических) отношений</w:t>
      </w:r>
    </w:p>
    <w:p w:rsidR="00472066" w:rsidRPr="004E59ED" w:rsidRDefault="004E59ED" w:rsidP="002D207C">
      <w:pPr>
        <w:spacing w:line="360" w:lineRule="auto"/>
        <w:jc w:val="both"/>
        <w:rPr>
          <w:sz w:val="28"/>
          <w:szCs w:val="28"/>
        </w:rPr>
      </w:pPr>
      <w:r w:rsidRPr="004E59ED">
        <w:rPr>
          <w:b/>
          <w:sz w:val="28"/>
          <w:szCs w:val="28"/>
        </w:rPr>
        <w:t>Тема1.1</w:t>
      </w:r>
      <w:r>
        <w:rPr>
          <w:sz w:val="28"/>
          <w:szCs w:val="28"/>
        </w:rPr>
        <w:t xml:space="preserve"> О</w:t>
      </w:r>
      <w:r w:rsidR="00472066" w:rsidRPr="004E59ED">
        <w:rPr>
          <w:sz w:val="28"/>
          <w:szCs w:val="28"/>
        </w:rPr>
        <w:t>сновные понятия и терминология.</w:t>
      </w:r>
    </w:p>
    <w:p w:rsidR="005D54FE" w:rsidRPr="004E59ED" w:rsidRDefault="002D207C" w:rsidP="002D207C">
      <w:pPr>
        <w:spacing w:line="360" w:lineRule="auto"/>
        <w:jc w:val="both"/>
        <w:rPr>
          <w:b/>
          <w:sz w:val="28"/>
          <w:szCs w:val="28"/>
        </w:rPr>
      </w:pPr>
      <w:r w:rsidRPr="004E59ED">
        <w:rPr>
          <w:b/>
          <w:sz w:val="28"/>
          <w:szCs w:val="28"/>
        </w:rPr>
        <w:t xml:space="preserve">Раздел 2. </w:t>
      </w:r>
      <w:r w:rsidR="00826FD8" w:rsidRPr="004E59ED">
        <w:rPr>
          <w:b/>
          <w:sz w:val="28"/>
          <w:szCs w:val="28"/>
        </w:rPr>
        <w:t>Правовое регулирование предпринимательской деятельности.</w:t>
      </w:r>
    </w:p>
    <w:p w:rsidR="00472066" w:rsidRPr="004E59ED" w:rsidRDefault="00472066" w:rsidP="002D207C">
      <w:pPr>
        <w:spacing w:line="360" w:lineRule="auto"/>
        <w:jc w:val="both"/>
        <w:rPr>
          <w:sz w:val="28"/>
          <w:szCs w:val="28"/>
        </w:rPr>
      </w:pPr>
      <w:r w:rsidRPr="004E59ED">
        <w:rPr>
          <w:b/>
          <w:sz w:val="28"/>
          <w:szCs w:val="28"/>
        </w:rPr>
        <w:t>Тема</w:t>
      </w:r>
      <w:r w:rsidR="004E59ED" w:rsidRPr="004E59ED">
        <w:rPr>
          <w:b/>
          <w:sz w:val="28"/>
          <w:szCs w:val="28"/>
        </w:rPr>
        <w:t xml:space="preserve"> </w:t>
      </w:r>
      <w:r w:rsidRPr="004E59ED">
        <w:rPr>
          <w:b/>
          <w:sz w:val="28"/>
          <w:szCs w:val="28"/>
        </w:rPr>
        <w:t>2.1</w:t>
      </w:r>
      <w:r w:rsidRPr="004E59ED">
        <w:rPr>
          <w:sz w:val="28"/>
          <w:szCs w:val="28"/>
        </w:rPr>
        <w:t xml:space="preserve"> Несостоятельность (банкротство) субъектов предпринимательской деятельности.</w:t>
      </w:r>
    </w:p>
    <w:p w:rsidR="002D207C" w:rsidRPr="004E59ED" w:rsidRDefault="002D207C" w:rsidP="00826FD8">
      <w:pPr>
        <w:spacing w:line="360" w:lineRule="auto"/>
        <w:jc w:val="both"/>
        <w:rPr>
          <w:b/>
          <w:sz w:val="28"/>
          <w:szCs w:val="28"/>
        </w:rPr>
      </w:pPr>
      <w:r w:rsidRPr="004E59ED">
        <w:rPr>
          <w:b/>
          <w:sz w:val="28"/>
          <w:szCs w:val="28"/>
        </w:rPr>
        <w:t>Раздел 3.</w:t>
      </w:r>
      <w:r w:rsidR="0092100E" w:rsidRPr="004E59ED">
        <w:rPr>
          <w:b/>
          <w:sz w:val="28"/>
          <w:szCs w:val="28"/>
        </w:rPr>
        <w:t xml:space="preserve"> </w:t>
      </w:r>
      <w:r w:rsidR="00472066" w:rsidRPr="004E59ED">
        <w:rPr>
          <w:b/>
          <w:sz w:val="28"/>
          <w:szCs w:val="28"/>
        </w:rPr>
        <w:t>Договорные отношения</w:t>
      </w:r>
    </w:p>
    <w:p w:rsidR="00472066" w:rsidRPr="004E59ED" w:rsidRDefault="00472066" w:rsidP="00826FD8">
      <w:pPr>
        <w:spacing w:line="360" w:lineRule="auto"/>
        <w:jc w:val="both"/>
        <w:rPr>
          <w:sz w:val="28"/>
          <w:szCs w:val="28"/>
        </w:rPr>
      </w:pPr>
      <w:r w:rsidRPr="004E59ED">
        <w:rPr>
          <w:b/>
          <w:sz w:val="28"/>
          <w:szCs w:val="28"/>
        </w:rPr>
        <w:t>Тема 3.1</w:t>
      </w:r>
      <w:r w:rsidRPr="004E59ED">
        <w:rPr>
          <w:sz w:val="28"/>
          <w:szCs w:val="28"/>
        </w:rPr>
        <w:t xml:space="preserve"> Гражданско-правовой договор. Общие положения.</w:t>
      </w:r>
    </w:p>
    <w:p w:rsidR="00472066" w:rsidRPr="004E59ED" w:rsidRDefault="00472066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E59ED">
        <w:rPr>
          <w:b/>
          <w:sz w:val="28"/>
          <w:szCs w:val="28"/>
        </w:rPr>
        <w:t>Тема</w:t>
      </w:r>
      <w:r w:rsidR="004E59ED" w:rsidRPr="004E59ED">
        <w:rPr>
          <w:b/>
          <w:sz w:val="28"/>
          <w:szCs w:val="28"/>
        </w:rPr>
        <w:t xml:space="preserve"> </w:t>
      </w:r>
      <w:r w:rsidRPr="004E59ED">
        <w:rPr>
          <w:b/>
          <w:sz w:val="28"/>
          <w:szCs w:val="28"/>
        </w:rPr>
        <w:t>3.2</w:t>
      </w:r>
      <w:r w:rsidRPr="004E59ED">
        <w:rPr>
          <w:sz w:val="28"/>
          <w:szCs w:val="28"/>
        </w:rPr>
        <w:t xml:space="preserve"> Исполнение договорных обязательств. Отдельные виды гражданско-правовых договоров.</w:t>
      </w:r>
    </w:p>
    <w:p w:rsidR="004E59ED" w:rsidRPr="004E59ED" w:rsidRDefault="004E59ED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E59ED">
        <w:rPr>
          <w:b/>
          <w:sz w:val="28"/>
          <w:szCs w:val="28"/>
        </w:rPr>
        <w:t>Тема 3.3.</w:t>
      </w:r>
      <w:r w:rsidRPr="004E59ED">
        <w:rPr>
          <w:sz w:val="28"/>
          <w:szCs w:val="28"/>
        </w:rPr>
        <w:t xml:space="preserve"> Земельно-имущественные отношения</w:t>
      </w:r>
    </w:p>
    <w:p w:rsidR="004E59ED" w:rsidRPr="004E59ED" w:rsidRDefault="004E59ED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E59ED">
        <w:rPr>
          <w:b/>
          <w:sz w:val="28"/>
          <w:szCs w:val="28"/>
        </w:rPr>
        <w:t>Раздел 4. Экономические споры</w:t>
      </w:r>
    </w:p>
    <w:p w:rsidR="00472066" w:rsidRPr="004E59ED" w:rsidRDefault="00472066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E59ED">
        <w:rPr>
          <w:b/>
          <w:sz w:val="28"/>
          <w:szCs w:val="28"/>
        </w:rPr>
        <w:t>.</w:t>
      </w:r>
      <w:r w:rsidR="004E59ED" w:rsidRPr="004E59ED">
        <w:rPr>
          <w:b/>
          <w:bCs/>
          <w:sz w:val="28"/>
          <w:szCs w:val="28"/>
        </w:rPr>
        <w:t xml:space="preserve"> Тема 4.1.</w:t>
      </w:r>
      <w:r w:rsidR="004E59ED" w:rsidRPr="004E59ED">
        <w:rPr>
          <w:sz w:val="28"/>
          <w:szCs w:val="28"/>
        </w:rPr>
        <w:t xml:space="preserve"> Защита гражданских прав и экономические споры. Общие положения</w:t>
      </w:r>
    </w:p>
    <w:p w:rsidR="004E59ED" w:rsidRPr="004E59ED" w:rsidRDefault="004E59ED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E59ED">
        <w:rPr>
          <w:b/>
          <w:sz w:val="28"/>
          <w:szCs w:val="28"/>
        </w:rPr>
        <w:lastRenderedPageBreak/>
        <w:t>Раздел 5. Трудовое право</w:t>
      </w:r>
    </w:p>
    <w:p w:rsidR="004E59ED" w:rsidRPr="004E59ED" w:rsidRDefault="004E59ED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E59ED">
        <w:rPr>
          <w:b/>
          <w:bCs/>
          <w:sz w:val="28"/>
          <w:szCs w:val="28"/>
        </w:rPr>
        <w:t>Тема 5.1.</w:t>
      </w:r>
      <w:r w:rsidRPr="004E59ED">
        <w:rPr>
          <w:sz w:val="28"/>
          <w:szCs w:val="28"/>
        </w:rPr>
        <w:t xml:space="preserve"> Общие положения Трудового кодекса Российской Федерации. Трудовой договор.</w:t>
      </w:r>
    </w:p>
    <w:p w:rsidR="004E59ED" w:rsidRPr="004E59ED" w:rsidRDefault="004E59ED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E59ED">
        <w:rPr>
          <w:b/>
          <w:bCs/>
          <w:sz w:val="28"/>
          <w:szCs w:val="28"/>
        </w:rPr>
        <w:t>Тема 5.3</w:t>
      </w:r>
      <w:r w:rsidRPr="004E59ED">
        <w:rPr>
          <w:sz w:val="28"/>
          <w:szCs w:val="28"/>
        </w:rPr>
        <w:t>. Рабочее время, время отдыха, заработная плата (ЗП), трудовая дисциплина.</w:t>
      </w:r>
    </w:p>
    <w:p w:rsidR="004E59ED" w:rsidRPr="004E59ED" w:rsidRDefault="004E59ED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6</w:t>
      </w:r>
      <w:r w:rsidRPr="004E59ED">
        <w:rPr>
          <w:b/>
          <w:bCs/>
          <w:sz w:val="28"/>
          <w:szCs w:val="28"/>
        </w:rPr>
        <w:t>. Основы административного права.</w:t>
      </w:r>
    </w:p>
    <w:p w:rsidR="004E59ED" w:rsidRPr="004E59ED" w:rsidRDefault="004E59ED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26BB3" w:rsidRDefault="00926BB3" w:rsidP="009210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sectPr w:rsidR="00926BB3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482A"/>
    <w:multiLevelType w:val="hybridMultilevel"/>
    <w:tmpl w:val="945884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AF6F2C"/>
    <w:multiLevelType w:val="hybridMultilevel"/>
    <w:tmpl w:val="ABC67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F32F8B"/>
    <w:multiLevelType w:val="hybridMultilevel"/>
    <w:tmpl w:val="69CE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C7EF6"/>
    <w:multiLevelType w:val="hybridMultilevel"/>
    <w:tmpl w:val="7CC40F64"/>
    <w:lvl w:ilvl="0" w:tplc="BA086B9A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DB41F83"/>
    <w:multiLevelType w:val="hybridMultilevel"/>
    <w:tmpl w:val="4F18B9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36871B4D"/>
    <w:multiLevelType w:val="hybridMultilevel"/>
    <w:tmpl w:val="CE30B7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9AC773B"/>
    <w:multiLevelType w:val="hybridMultilevel"/>
    <w:tmpl w:val="ABC67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79F037A5"/>
    <w:multiLevelType w:val="hybridMultilevel"/>
    <w:tmpl w:val="15D4D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8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1074D8"/>
    <w:rsid w:val="002D207C"/>
    <w:rsid w:val="002D6790"/>
    <w:rsid w:val="00395853"/>
    <w:rsid w:val="003F4730"/>
    <w:rsid w:val="00472066"/>
    <w:rsid w:val="004E59ED"/>
    <w:rsid w:val="00571AD7"/>
    <w:rsid w:val="00586684"/>
    <w:rsid w:val="005D54FE"/>
    <w:rsid w:val="006640E8"/>
    <w:rsid w:val="00826FD8"/>
    <w:rsid w:val="008E16F4"/>
    <w:rsid w:val="0092100E"/>
    <w:rsid w:val="00926BB3"/>
    <w:rsid w:val="009B1EF5"/>
    <w:rsid w:val="00A00761"/>
    <w:rsid w:val="00A4772A"/>
    <w:rsid w:val="00A6069E"/>
    <w:rsid w:val="00B452A0"/>
    <w:rsid w:val="00B65989"/>
    <w:rsid w:val="00BB1151"/>
    <w:rsid w:val="00C557E4"/>
    <w:rsid w:val="00EB3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paragraph" w:styleId="a4">
    <w:name w:val="Normal (Web)"/>
    <w:basedOn w:val="a"/>
    <w:rsid w:val="00826FD8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34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bCs/>
      <w:sz w:val="28"/>
      <w:szCs w:val="28"/>
    </w:rPr>
  </w:style>
  <w:style w:type="character" w:customStyle="1" w:styleId="30">
    <w:name w:val="Основной текст 3 Знак"/>
    <w:basedOn w:val="a0"/>
    <w:link w:val="3"/>
    <w:rsid w:val="00EB34F4"/>
    <w:rPr>
      <w:rFonts w:ascii="Times New Roman" w:eastAsia="Times New Roman" w:hAnsi="Times New Roman" w:cs="Times New Roman"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13</cp:revision>
  <dcterms:created xsi:type="dcterms:W3CDTF">2014-01-15T06:25:00Z</dcterms:created>
  <dcterms:modified xsi:type="dcterms:W3CDTF">2017-02-23T10:06:00Z</dcterms:modified>
</cp:coreProperties>
</file>